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Castelvetran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Trapani</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