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Castelvetran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Trapani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