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Castelvetran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Trapan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